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6C581F" w:rsidRPr="006C581F" w:rsidRDefault="006C581F" w:rsidP="006C581F">
      <w:pPr>
        <w:tabs>
          <w:tab w:val="left" w:pos="-2127"/>
          <w:tab w:val="left" w:pos="567"/>
        </w:tabs>
        <w:autoSpaceDN w:val="0"/>
        <w:ind w:firstLine="709"/>
        <w:jc w:val="center"/>
        <w:rPr>
          <w:b/>
          <w:u w:val="single"/>
        </w:rPr>
      </w:pPr>
      <w:proofErr w:type="gramStart"/>
      <w:r w:rsidRPr="006C581F">
        <w:rPr>
          <w:b/>
          <w:u w:val="single"/>
        </w:rPr>
        <w:t>СТ</w:t>
      </w:r>
      <w:proofErr w:type="gramEnd"/>
      <w:r w:rsidRPr="006C581F">
        <w:rPr>
          <w:b/>
          <w:u w:val="single"/>
        </w:rPr>
        <w:t xml:space="preserve"> РК ISO/IEC 20924:20_ «Информационная технология. Интернет вещей (</w:t>
      </w:r>
      <w:proofErr w:type="spellStart"/>
      <w:r w:rsidRPr="006C581F">
        <w:rPr>
          <w:b/>
          <w:u w:val="single"/>
        </w:rPr>
        <w:t>IoT</w:t>
      </w:r>
      <w:proofErr w:type="spellEnd"/>
      <w:r w:rsidRPr="006C581F">
        <w:rPr>
          <w:b/>
          <w:u w:val="single"/>
        </w:rPr>
        <w:t>). Словарь»</w:t>
      </w:r>
    </w:p>
    <w:p w:rsidR="007F7D1E" w:rsidRPr="00B762AA" w:rsidRDefault="007F7D1E" w:rsidP="007F7D1E">
      <w:pPr>
        <w:pStyle w:val="Style1"/>
        <w:widowControl/>
        <w:jc w:val="center"/>
        <w:rPr>
          <w:rStyle w:val="FontStyle40"/>
          <w:color w:val="000000" w:themeColor="text1"/>
          <w:lang w:eastAsia="en-US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6147F5" w:rsidRPr="00FB7DC8" w:rsidRDefault="006147F5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 xml:space="preserve">  </w:t>
      </w: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6C581F" w:rsidRPr="002A035F" w:rsidRDefault="006C581F" w:rsidP="006C581F">
      <w:pPr>
        <w:ind w:firstLine="709"/>
        <w:jc w:val="both"/>
      </w:pPr>
      <w:r w:rsidRPr="002A035F">
        <w:t xml:space="preserve">Интернет вещей — </w:t>
      </w:r>
      <w:proofErr w:type="spellStart"/>
      <w:r w:rsidRPr="002A035F">
        <w:t>Internet</w:t>
      </w:r>
      <w:proofErr w:type="spellEnd"/>
      <w:r w:rsidRPr="002A035F">
        <w:t xml:space="preserve"> </w:t>
      </w:r>
      <w:proofErr w:type="spellStart"/>
      <w:r w:rsidRPr="002A035F">
        <w:t>of</w:t>
      </w:r>
      <w:proofErr w:type="spellEnd"/>
      <w:r w:rsidRPr="002A035F">
        <w:t xml:space="preserve"> </w:t>
      </w:r>
      <w:proofErr w:type="spellStart"/>
      <w:r w:rsidRPr="002A035F">
        <w:t>Thin</w:t>
      </w:r>
      <w:r>
        <w:t>gs</w:t>
      </w:r>
      <w:proofErr w:type="spellEnd"/>
      <w:r>
        <w:t xml:space="preserve"> (</w:t>
      </w:r>
      <w:proofErr w:type="spellStart"/>
      <w:r>
        <w:t>IoT</w:t>
      </w:r>
      <w:proofErr w:type="spellEnd"/>
      <w:r>
        <w:t>) -</w:t>
      </w:r>
      <w:r w:rsidRPr="002A035F">
        <w:t xml:space="preserve"> одно из наиболее востребованных направлений реализации концепции цифровой экономики, и, следовательно, его нормативно</w:t>
      </w:r>
      <w:r>
        <w:t xml:space="preserve"> </w:t>
      </w:r>
      <w:r w:rsidRPr="002A035F">
        <w:t xml:space="preserve">техническое регулирование актуально не только для развития рынка, но и для практического воплощения проектов </w:t>
      </w:r>
      <w:r>
        <w:t xml:space="preserve">и программ. </w:t>
      </w:r>
    </w:p>
    <w:p w:rsidR="006C581F" w:rsidRDefault="006C581F" w:rsidP="006C581F">
      <w:pPr>
        <w:ind w:firstLine="709"/>
        <w:jc w:val="both"/>
      </w:pPr>
      <w:r w:rsidRPr="002A035F">
        <w:t>При этом потребности участников сферы</w:t>
      </w:r>
      <w:r>
        <w:t xml:space="preserve"> </w:t>
      </w:r>
      <w:proofErr w:type="spellStart"/>
      <w:r w:rsidRPr="002A035F">
        <w:t>IoT</w:t>
      </w:r>
      <w:proofErr w:type="spellEnd"/>
      <w:r w:rsidRPr="002A035F">
        <w:t xml:space="preserve"> должны покрываться тем или иным стандартом, включая как национальные, так</w:t>
      </w:r>
      <w:r>
        <w:t xml:space="preserve"> </w:t>
      </w:r>
      <w:r w:rsidRPr="002A035F">
        <w:t>и адаптированные международные документы</w:t>
      </w:r>
      <w:r>
        <w:t>.</w:t>
      </w:r>
    </w:p>
    <w:p w:rsidR="006C581F" w:rsidRPr="00311ECA" w:rsidRDefault="006C581F" w:rsidP="006C581F">
      <w:pPr>
        <w:ind w:firstLine="709"/>
        <w:jc w:val="both"/>
      </w:pPr>
      <w:r w:rsidRPr="00311ECA">
        <w:t xml:space="preserve">Основными организациями, вовлеченными в стандартизацию </w:t>
      </w:r>
      <w:proofErr w:type="spellStart"/>
      <w:r w:rsidRPr="00311ECA">
        <w:t>IoT</w:t>
      </w:r>
      <w:proofErr w:type="spellEnd"/>
      <w:r w:rsidRPr="00311ECA">
        <w:t xml:space="preserve"> на глобальном международном уровне, являются Сектор стандартизации телекоммуникаций Международного союза электросвязи (МСЭ-Т), Международная организация по стандартизации (ИСО) и Международная электротехническая комиссия (МЭК), партнерские проекты oneM2M, 3GPP (3rd </w:t>
      </w:r>
      <w:proofErr w:type="spellStart"/>
      <w:r w:rsidRPr="00311ECA">
        <w:t>Generation</w:t>
      </w:r>
      <w:proofErr w:type="spellEnd"/>
      <w:r w:rsidRPr="00311ECA">
        <w:t xml:space="preserve"> </w:t>
      </w:r>
      <w:proofErr w:type="spellStart"/>
      <w:r w:rsidRPr="00311ECA">
        <w:t>Partnership</w:t>
      </w:r>
      <w:proofErr w:type="spellEnd"/>
      <w:r w:rsidRPr="00311ECA">
        <w:t xml:space="preserve"> </w:t>
      </w:r>
      <w:proofErr w:type="spellStart"/>
      <w:r w:rsidRPr="00311ECA">
        <w:t>Project</w:t>
      </w:r>
      <w:proofErr w:type="spellEnd"/>
      <w:r w:rsidRPr="00311ECA">
        <w:t>). На европейском уровне вопросами стандартизации сетей и услуг интернета вещей занимается Европейский институт стандартов в области телекоммуникаций ETSI (</w:t>
      </w:r>
      <w:proofErr w:type="spellStart"/>
      <w:r w:rsidRPr="00311ECA">
        <w:t>European</w:t>
      </w:r>
      <w:proofErr w:type="spellEnd"/>
      <w:r w:rsidRPr="00311ECA">
        <w:t xml:space="preserve"> </w:t>
      </w:r>
      <w:proofErr w:type="spellStart"/>
      <w:r w:rsidRPr="00311ECA">
        <w:t>Telecommunications</w:t>
      </w:r>
      <w:proofErr w:type="spellEnd"/>
      <w:r w:rsidRPr="00311ECA">
        <w:t xml:space="preserve"> </w:t>
      </w:r>
      <w:proofErr w:type="spellStart"/>
      <w:r w:rsidRPr="00311ECA">
        <w:t>Standards</w:t>
      </w:r>
      <w:proofErr w:type="spellEnd"/>
      <w:r w:rsidRPr="00311ECA">
        <w:t xml:space="preserve"> </w:t>
      </w:r>
      <w:proofErr w:type="spellStart"/>
      <w:r w:rsidRPr="00311ECA">
        <w:t>Institute</w:t>
      </w:r>
      <w:proofErr w:type="spellEnd"/>
      <w:r w:rsidRPr="00311ECA">
        <w:t>).</w:t>
      </w:r>
    </w:p>
    <w:p w:rsidR="006C581F" w:rsidRPr="00311ECA" w:rsidRDefault="006C581F" w:rsidP="006C581F">
      <w:pPr>
        <w:ind w:firstLine="709"/>
        <w:jc w:val="both"/>
      </w:pPr>
      <w:r w:rsidRPr="00EF7680">
        <w:t xml:space="preserve">Интернет вещей (англ. </w:t>
      </w:r>
      <w:proofErr w:type="spellStart"/>
      <w:r w:rsidRPr="00EF7680">
        <w:t>Internet</w:t>
      </w:r>
      <w:proofErr w:type="spellEnd"/>
      <w:r w:rsidRPr="00EF7680">
        <w:t xml:space="preserve"> </w:t>
      </w:r>
      <w:proofErr w:type="spellStart"/>
      <w:r w:rsidRPr="00EF7680">
        <w:t>of</w:t>
      </w:r>
      <w:proofErr w:type="spellEnd"/>
      <w:r w:rsidRPr="00EF7680">
        <w:t xml:space="preserve"> </w:t>
      </w:r>
      <w:proofErr w:type="spellStart"/>
      <w:r w:rsidRPr="00EF7680">
        <w:t>Things</w:t>
      </w:r>
      <w:proofErr w:type="spellEnd"/>
      <w:r w:rsidRPr="00EF7680">
        <w:t xml:space="preserve">, </w:t>
      </w:r>
      <w:proofErr w:type="spellStart"/>
      <w:r w:rsidRPr="00EF7680">
        <w:t>IoT</w:t>
      </w:r>
      <w:proofErr w:type="spellEnd"/>
      <w:r w:rsidRPr="00EF7680">
        <w:t>) – это концепция развития</w:t>
      </w:r>
      <w:r w:rsidRPr="00311ECA">
        <w:rPr>
          <w:b/>
        </w:rPr>
        <w:t xml:space="preserve"> </w:t>
      </w:r>
      <w:r w:rsidRPr="00311ECA">
        <w:t xml:space="preserve">технологий сетей Интернет в сторону автоматизации, и исключения участия человека из большинства процессов работы IT-инфраструктуры. </w:t>
      </w:r>
      <w:proofErr w:type="gramStart"/>
      <w:r w:rsidRPr="00311ECA">
        <w:t>Интернет-вещи</w:t>
      </w:r>
      <w:proofErr w:type="gramEnd"/>
      <w:r w:rsidRPr="00311ECA">
        <w:t xml:space="preserve"> посредством обмена информацией между различными датчиками и сенсорами должны полностью автоматизировать процессы управления группами устройств.</w:t>
      </w:r>
    </w:p>
    <w:p w:rsidR="006C581F" w:rsidRPr="00311ECA" w:rsidRDefault="006C581F" w:rsidP="006C581F">
      <w:pPr>
        <w:ind w:firstLine="709"/>
        <w:jc w:val="both"/>
      </w:pPr>
      <w:r w:rsidRPr="00311ECA">
        <w:t>Чаще всего, при рассмотрении потенциала Интернета вещей, приводят пример работы умного дома. Ведь в любом доме существуют системы отопления, вентиляции, кондиционирования и освещения. И хорошо бы сделать так, чтобы все это работало само, без лишнего вмешательства человека.</w:t>
      </w:r>
    </w:p>
    <w:p w:rsidR="006C581F" w:rsidRPr="00311ECA" w:rsidRDefault="006C581F" w:rsidP="006C581F">
      <w:pPr>
        <w:ind w:firstLine="709"/>
        <w:jc w:val="both"/>
      </w:pPr>
      <w:r w:rsidRPr="00311ECA">
        <w:t xml:space="preserve">Технологию </w:t>
      </w:r>
      <w:proofErr w:type="spellStart"/>
      <w:r w:rsidRPr="00311ECA">
        <w:t>IoT</w:t>
      </w:r>
      <w:proofErr w:type="spellEnd"/>
      <w:r w:rsidRPr="00311ECA">
        <w:t xml:space="preserve"> связывают с объединением множества интеллектуальных предметов в единую систему.</w:t>
      </w:r>
    </w:p>
    <w:p w:rsidR="006C581F" w:rsidRPr="00311ECA" w:rsidRDefault="006C581F" w:rsidP="006C581F">
      <w:pPr>
        <w:ind w:firstLine="709"/>
        <w:jc w:val="both"/>
      </w:pPr>
      <w:r w:rsidRPr="00311ECA">
        <w:t>Настоящий стандарт устанавливает определение интернета вещей (</w:t>
      </w:r>
      <w:proofErr w:type="spellStart"/>
      <w:r w:rsidRPr="00311ECA">
        <w:t>IoT</w:t>
      </w:r>
      <w:proofErr w:type="spellEnd"/>
      <w:r w:rsidRPr="00311ECA">
        <w:t>), а также перечень терминов и определений в области интернета вещей (</w:t>
      </w:r>
      <w:proofErr w:type="spellStart"/>
      <w:r w:rsidRPr="00311ECA">
        <w:t>IoT</w:t>
      </w:r>
      <w:proofErr w:type="spellEnd"/>
      <w:r w:rsidRPr="00311ECA">
        <w:t xml:space="preserve">). </w:t>
      </w:r>
    </w:p>
    <w:p w:rsidR="006C581F" w:rsidRPr="00311ECA" w:rsidRDefault="006C581F" w:rsidP="006C581F">
      <w:pPr>
        <w:ind w:firstLine="709"/>
        <w:jc w:val="both"/>
      </w:pPr>
      <w:r w:rsidRPr="00311ECA">
        <w:t>Настоящий стандарт является терминологической основой для интернета вещей (</w:t>
      </w:r>
      <w:proofErr w:type="spellStart"/>
      <w:r w:rsidRPr="00311ECA">
        <w:t>IoT</w:t>
      </w:r>
      <w:proofErr w:type="spellEnd"/>
      <w:r w:rsidRPr="00311ECA">
        <w:t>).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FB7DC8" w:rsidRDefault="00BF6A7B" w:rsidP="000B6F37">
      <w:pPr>
        <w:widowControl w:val="0"/>
        <w:tabs>
          <w:tab w:val="left" w:pos="5610"/>
        </w:tabs>
        <w:ind w:firstLine="567"/>
        <w:jc w:val="both"/>
        <w:outlineLvl w:val="0"/>
      </w:pPr>
      <w:r>
        <w:t xml:space="preserve">  </w:t>
      </w:r>
      <w:r w:rsidR="000B6F37" w:rsidRPr="00FB7DC8">
        <w:t xml:space="preserve">Объектом стандартизации является </w:t>
      </w:r>
      <w:r w:rsidR="000B6F37" w:rsidRPr="00D4658F">
        <w:t>процесс</w:t>
      </w:r>
      <w:r w:rsidR="00D4658F" w:rsidRPr="00D4658F">
        <w:t>.</w:t>
      </w:r>
    </w:p>
    <w:p w:rsidR="006C581F" w:rsidRPr="00311ECA" w:rsidRDefault="000B6F37" w:rsidP="006C581F">
      <w:pPr>
        <w:tabs>
          <w:tab w:val="left" w:pos="-2127"/>
          <w:tab w:val="left" w:pos="567"/>
        </w:tabs>
        <w:autoSpaceDN w:val="0"/>
        <w:ind w:firstLine="709"/>
        <w:jc w:val="both"/>
        <w:rPr>
          <w:rFonts w:eastAsia="Consolas"/>
          <w:lang w:eastAsia="en-US"/>
        </w:rPr>
      </w:pPr>
      <w:r w:rsidRPr="00FB7DC8">
        <w:t>Характеристики объекта</w:t>
      </w:r>
      <w:r w:rsidR="00D4658F">
        <w:t xml:space="preserve">: </w:t>
      </w:r>
      <w:r w:rsidR="004928AC">
        <w:rPr>
          <w:rFonts w:eastAsia="Consolas"/>
          <w:lang w:eastAsia="en-US"/>
        </w:rPr>
        <w:t>п</w:t>
      </w:r>
      <w:r w:rsidR="006C581F">
        <w:rPr>
          <w:rFonts w:eastAsia="Consolas"/>
          <w:lang w:eastAsia="en-US"/>
        </w:rPr>
        <w:t xml:space="preserve">роект стандарта </w:t>
      </w:r>
      <w:r w:rsidR="006C581F" w:rsidRPr="00A76D4B">
        <w:rPr>
          <w:rFonts w:eastAsia="Consolas"/>
          <w:lang w:eastAsia="en-US"/>
        </w:rPr>
        <w:t>устанавливает определение интернета вещей (</w:t>
      </w:r>
      <w:proofErr w:type="spellStart"/>
      <w:r w:rsidR="006C581F" w:rsidRPr="00A76D4B">
        <w:rPr>
          <w:rFonts w:eastAsia="Consolas"/>
          <w:lang w:eastAsia="en-US"/>
        </w:rPr>
        <w:t>IoT</w:t>
      </w:r>
      <w:proofErr w:type="spellEnd"/>
      <w:r w:rsidR="006C581F" w:rsidRPr="00A76D4B">
        <w:rPr>
          <w:rFonts w:eastAsia="Consolas"/>
          <w:lang w:eastAsia="en-US"/>
        </w:rPr>
        <w:t>), а также перечень терминов и определений в области интернета вещей (</w:t>
      </w:r>
      <w:proofErr w:type="spellStart"/>
      <w:r w:rsidR="006C581F" w:rsidRPr="00A76D4B">
        <w:rPr>
          <w:rFonts w:eastAsia="Consolas"/>
          <w:lang w:eastAsia="en-US"/>
        </w:rPr>
        <w:t>IoT</w:t>
      </w:r>
      <w:proofErr w:type="spellEnd"/>
      <w:r w:rsidR="006C581F" w:rsidRPr="00A76D4B">
        <w:rPr>
          <w:rFonts w:eastAsia="Consolas"/>
          <w:lang w:eastAsia="en-US"/>
        </w:rPr>
        <w:t>).</w:t>
      </w:r>
    </w:p>
    <w:p w:rsidR="000B6F37" w:rsidRPr="00FB7DC8" w:rsidRDefault="006C581F" w:rsidP="006C581F">
      <w:pPr>
        <w:jc w:val="both"/>
        <w:rPr>
          <w:b/>
        </w:rPr>
      </w:pPr>
      <w:r>
        <w:rPr>
          <w:b/>
          <w:lang w:val="kk-KZ"/>
        </w:rPr>
        <w:lastRenderedPageBreak/>
        <w:t xml:space="preserve">         </w:t>
      </w:r>
      <w:r w:rsidR="000B6F37" w:rsidRPr="00FB7DC8">
        <w:rPr>
          <w:b/>
        </w:rPr>
        <w:t>4. Сведения об основной нормативной базе (первоисточнике)</w:t>
      </w:r>
    </w:p>
    <w:p w:rsidR="006C581F" w:rsidRDefault="000B6F37" w:rsidP="006C581F">
      <w:pPr>
        <w:ind w:right="-2" w:firstLine="708"/>
        <w:jc w:val="both"/>
      </w:pPr>
      <w:proofErr w:type="gramStart"/>
      <w:r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6C581F" w:rsidRPr="00A76D4B">
        <w:rPr>
          <w:rFonts w:eastAsia="Consolas"/>
          <w:lang w:val="en-US" w:eastAsia="en-US"/>
        </w:rPr>
        <w:t>ISO</w:t>
      </w:r>
      <w:r w:rsidR="006C581F" w:rsidRPr="00A76D4B">
        <w:rPr>
          <w:rFonts w:eastAsia="Consolas"/>
          <w:lang w:eastAsia="en-US"/>
        </w:rPr>
        <w:t>/</w:t>
      </w:r>
      <w:r w:rsidR="006C581F" w:rsidRPr="00A76D4B">
        <w:rPr>
          <w:rFonts w:eastAsia="Consolas"/>
          <w:lang w:val="en-US" w:eastAsia="en-US"/>
        </w:rPr>
        <w:t>IEC</w:t>
      </w:r>
      <w:r w:rsidR="006C581F" w:rsidRPr="00A76D4B">
        <w:rPr>
          <w:rFonts w:eastAsia="Consolas"/>
          <w:lang w:eastAsia="en-US"/>
        </w:rPr>
        <w:t xml:space="preserve"> 20924:2021</w:t>
      </w:r>
      <w:r w:rsidR="006C581F">
        <w:rPr>
          <w:rFonts w:eastAsia="Consolas"/>
          <w:lang w:eastAsia="en-US"/>
        </w:rPr>
        <w:t xml:space="preserve"> </w:t>
      </w:r>
      <w:r w:rsidR="006C581F" w:rsidRPr="00A76D4B">
        <w:rPr>
          <w:rFonts w:eastAsia="Consolas"/>
          <w:lang w:val="en-US" w:eastAsia="en-US"/>
        </w:rPr>
        <w:t>Information</w:t>
      </w:r>
      <w:r w:rsidR="006C581F" w:rsidRPr="00A76D4B">
        <w:rPr>
          <w:rFonts w:eastAsia="Consolas"/>
          <w:lang w:eastAsia="en-US"/>
        </w:rPr>
        <w:t xml:space="preserve"> </w:t>
      </w:r>
      <w:r w:rsidR="006C581F" w:rsidRPr="006A53A3">
        <w:rPr>
          <w:rFonts w:eastAsia="Consolas"/>
          <w:lang w:val="en-US" w:eastAsia="en-US"/>
        </w:rPr>
        <w:t>technology</w:t>
      </w:r>
      <w:r w:rsidR="006C581F" w:rsidRPr="006A53A3">
        <w:rPr>
          <w:rFonts w:eastAsia="Consolas"/>
          <w:lang w:eastAsia="en-US"/>
        </w:rPr>
        <w:t xml:space="preserve"> — </w:t>
      </w:r>
      <w:r w:rsidR="006C581F" w:rsidRPr="006A53A3">
        <w:rPr>
          <w:rFonts w:eastAsia="Consolas"/>
          <w:lang w:val="en-US" w:eastAsia="en-US"/>
        </w:rPr>
        <w:t>Internet</w:t>
      </w:r>
      <w:r w:rsidR="006C581F" w:rsidRPr="006A53A3">
        <w:rPr>
          <w:rFonts w:eastAsia="Consolas"/>
          <w:lang w:eastAsia="en-US"/>
        </w:rPr>
        <w:t xml:space="preserve"> </w:t>
      </w:r>
      <w:r w:rsidR="006C581F" w:rsidRPr="006A53A3">
        <w:rPr>
          <w:rFonts w:eastAsia="Consolas"/>
          <w:lang w:val="en-US" w:eastAsia="en-US"/>
        </w:rPr>
        <w:t>of</w:t>
      </w:r>
      <w:r w:rsidR="006C581F" w:rsidRPr="006A53A3">
        <w:rPr>
          <w:rFonts w:eastAsia="Consolas"/>
          <w:lang w:eastAsia="en-US"/>
        </w:rPr>
        <w:t xml:space="preserve"> </w:t>
      </w:r>
      <w:r w:rsidR="006C581F" w:rsidRPr="006A53A3">
        <w:rPr>
          <w:rFonts w:eastAsia="Consolas"/>
          <w:lang w:val="en-US" w:eastAsia="en-US"/>
        </w:rPr>
        <w:t>Things</w:t>
      </w:r>
      <w:r w:rsidR="006C581F" w:rsidRPr="006A53A3">
        <w:rPr>
          <w:rFonts w:eastAsia="Consolas"/>
          <w:lang w:eastAsia="en-US"/>
        </w:rPr>
        <w:t xml:space="preserve"> (</w:t>
      </w:r>
      <w:proofErr w:type="spellStart"/>
      <w:r w:rsidR="006C581F" w:rsidRPr="006A53A3">
        <w:rPr>
          <w:rFonts w:eastAsia="Consolas"/>
          <w:lang w:val="en-US" w:eastAsia="en-US"/>
        </w:rPr>
        <w:t>IoT</w:t>
      </w:r>
      <w:proofErr w:type="spellEnd"/>
      <w:r w:rsidR="006C581F" w:rsidRPr="006A53A3">
        <w:rPr>
          <w:rFonts w:eastAsia="Consolas"/>
          <w:lang w:eastAsia="en-US"/>
        </w:rPr>
        <w:t xml:space="preserve">) — </w:t>
      </w:r>
      <w:r w:rsidR="006C581F" w:rsidRPr="006A53A3">
        <w:rPr>
          <w:rFonts w:eastAsia="Consolas"/>
          <w:lang w:val="en-US" w:eastAsia="en-US"/>
        </w:rPr>
        <w:t>Vocabulary</w:t>
      </w:r>
      <w:r w:rsidR="006C581F" w:rsidRPr="006A53A3">
        <w:rPr>
          <w:rFonts w:eastAsia="Consolas"/>
          <w:lang w:eastAsia="en-US"/>
        </w:rPr>
        <w:t xml:space="preserve"> (</w:t>
      </w:r>
      <w:r w:rsidR="006C581F" w:rsidRPr="006A53A3">
        <w:t>Информационная технология.</w:t>
      </w:r>
      <w:proofErr w:type="gramEnd"/>
      <w:r w:rsidR="006C581F" w:rsidRPr="006A53A3">
        <w:t xml:space="preserve"> Интернет вещей (</w:t>
      </w:r>
      <w:proofErr w:type="spellStart"/>
      <w:r w:rsidR="006C581F" w:rsidRPr="006A53A3">
        <w:t>IoT</w:t>
      </w:r>
      <w:proofErr w:type="spellEnd"/>
      <w:r w:rsidR="006C581F" w:rsidRPr="006A53A3">
        <w:t xml:space="preserve">). </w:t>
      </w:r>
      <w:proofErr w:type="gramStart"/>
      <w:r w:rsidR="006C581F" w:rsidRPr="006A53A3">
        <w:t>Словарь»).</w:t>
      </w:r>
      <w:proofErr w:type="gramEnd"/>
    </w:p>
    <w:p w:rsidR="00882371" w:rsidRPr="00FB7DC8" w:rsidRDefault="00882371" w:rsidP="00882371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 </w:t>
      </w:r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882371" w:rsidRPr="009E4C7A" w:rsidRDefault="00882371" w:rsidP="00882371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882371" w:rsidRPr="00FB7DC8" w:rsidRDefault="00882371" w:rsidP="00882371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882371" w:rsidRPr="00EC79ED" w:rsidRDefault="00882371" w:rsidP="00882371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EBC" w:rsidRDefault="005B2EBC" w:rsidP="000B6F37">
      <w:r>
        <w:separator/>
      </w:r>
    </w:p>
  </w:endnote>
  <w:endnote w:type="continuationSeparator" w:id="0">
    <w:p w:rsidR="005B2EBC" w:rsidRDefault="005B2EBC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EBC" w:rsidRDefault="005B2EBC" w:rsidP="000B6F37">
      <w:r>
        <w:separator/>
      </w:r>
    </w:p>
  </w:footnote>
  <w:footnote w:type="continuationSeparator" w:id="0">
    <w:p w:rsidR="005B2EBC" w:rsidRDefault="005B2EBC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783" w:rsidRPr="00733783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5077B"/>
    <w:rsid w:val="00094138"/>
    <w:rsid w:val="00094986"/>
    <w:rsid w:val="000B6F37"/>
    <w:rsid w:val="00141E8A"/>
    <w:rsid w:val="00187325"/>
    <w:rsid w:val="001B2AF7"/>
    <w:rsid w:val="00262531"/>
    <w:rsid w:val="00287A0A"/>
    <w:rsid w:val="003038BD"/>
    <w:rsid w:val="00361A61"/>
    <w:rsid w:val="00394FD3"/>
    <w:rsid w:val="003A04DA"/>
    <w:rsid w:val="00404785"/>
    <w:rsid w:val="0042614E"/>
    <w:rsid w:val="004404D6"/>
    <w:rsid w:val="00440571"/>
    <w:rsid w:val="004928AC"/>
    <w:rsid w:val="004B34F6"/>
    <w:rsid w:val="004C2FA1"/>
    <w:rsid w:val="004E456D"/>
    <w:rsid w:val="004F7134"/>
    <w:rsid w:val="005443E7"/>
    <w:rsid w:val="00562675"/>
    <w:rsid w:val="005B2EBC"/>
    <w:rsid w:val="006147F5"/>
    <w:rsid w:val="00622F7E"/>
    <w:rsid w:val="00623DC2"/>
    <w:rsid w:val="006C581F"/>
    <w:rsid w:val="007158FD"/>
    <w:rsid w:val="00727A25"/>
    <w:rsid w:val="00733783"/>
    <w:rsid w:val="0076230B"/>
    <w:rsid w:val="00770C65"/>
    <w:rsid w:val="00774CF4"/>
    <w:rsid w:val="007D0A43"/>
    <w:rsid w:val="007F7D1E"/>
    <w:rsid w:val="00846438"/>
    <w:rsid w:val="00862E51"/>
    <w:rsid w:val="00882371"/>
    <w:rsid w:val="008E2CB4"/>
    <w:rsid w:val="00921596"/>
    <w:rsid w:val="00945A53"/>
    <w:rsid w:val="00985B32"/>
    <w:rsid w:val="009912D3"/>
    <w:rsid w:val="009C0A93"/>
    <w:rsid w:val="009C0DB7"/>
    <w:rsid w:val="009C30B5"/>
    <w:rsid w:val="009C3F8D"/>
    <w:rsid w:val="009C44F8"/>
    <w:rsid w:val="00A02807"/>
    <w:rsid w:val="00A70E24"/>
    <w:rsid w:val="00A80B1F"/>
    <w:rsid w:val="00A944B5"/>
    <w:rsid w:val="00AA524F"/>
    <w:rsid w:val="00AA751C"/>
    <w:rsid w:val="00AC6D80"/>
    <w:rsid w:val="00AD7FF1"/>
    <w:rsid w:val="00B141F3"/>
    <w:rsid w:val="00B37867"/>
    <w:rsid w:val="00BA7A22"/>
    <w:rsid w:val="00BC1244"/>
    <w:rsid w:val="00BD4611"/>
    <w:rsid w:val="00BD5C8A"/>
    <w:rsid w:val="00BF16A8"/>
    <w:rsid w:val="00BF6A7B"/>
    <w:rsid w:val="00C358ED"/>
    <w:rsid w:val="00C770A6"/>
    <w:rsid w:val="00CB6DAB"/>
    <w:rsid w:val="00CE1D7D"/>
    <w:rsid w:val="00CE3285"/>
    <w:rsid w:val="00CE7F24"/>
    <w:rsid w:val="00D026D6"/>
    <w:rsid w:val="00D4203D"/>
    <w:rsid w:val="00D4658F"/>
    <w:rsid w:val="00D60535"/>
    <w:rsid w:val="00D75072"/>
    <w:rsid w:val="00DE5B84"/>
    <w:rsid w:val="00DF4BAD"/>
    <w:rsid w:val="00E05713"/>
    <w:rsid w:val="00E61075"/>
    <w:rsid w:val="00EB54CB"/>
    <w:rsid w:val="00EC79ED"/>
    <w:rsid w:val="00F1361E"/>
    <w:rsid w:val="00F46964"/>
    <w:rsid w:val="00F57B03"/>
    <w:rsid w:val="00F84568"/>
    <w:rsid w:val="00FB51AC"/>
    <w:rsid w:val="00FC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4C91F-07B0-450C-BF0F-09F2C41B2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48</cp:revision>
  <dcterms:created xsi:type="dcterms:W3CDTF">2022-06-07T10:37:00Z</dcterms:created>
  <dcterms:modified xsi:type="dcterms:W3CDTF">2022-06-28T05:57:00Z</dcterms:modified>
</cp:coreProperties>
</file>